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19B10A2" w:rsidR="005241A2" w:rsidRPr="00BF1C46" w:rsidRDefault="00983AE6" w:rsidP="00991EC1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Přehled</w:t>
            </w:r>
            <w:r w:rsidR="00991EC1" w:rsidRPr="00991EC1">
              <w:rPr>
                <w:b/>
                <w:color w:val="0070C0"/>
                <w:sz w:val="28"/>
                <w:szCs w:val="28"/>
              </w:rPr>
              <w:t xml:space="preserve"> plnění opatření Koncepce IS VaVaI 2021–2025 za rok 2025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06AB53C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74DB6">
              <w:rPr>
                <w:b/>
                <w:color w:val="0070C0"/>
                <w:sz w:val="28"/>
                <w:szCs w:val="28"/>
              </w:rPr>
              <w:t>1</w:t>
            </w:r>
            <w:r w:rsidR="00F31392">
              <w:rPr>
                <w:b/>
                <w:color w:val="0070C0"/>
                <w:sz w:val="28"/>
                <w:szCs w:val="28"/>
              </w:rPr>
              <w:t>7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B74DB6">
              <w:rPr>
                <w:b/>
                <w:color w:val="0070C0"/>
                <w:sz w:val="28"/>
                <w:szCs w:val="28"/>
              </w:rPr>
              <w:t>B</w:t>
            </w:r>
            <w:r w:rsidR="00925E5B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05F34B1F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</w:rPr>
            </w:pPr>
            <w:r w:rsidRPr="00E338F2">
              <w:rPr>
                <w:i/>
              </w:rPr>
              <w:t>Ing. Miloslav Nič, Ph.D.</w:t>
            </w:r>
            <w:r>
              <w:rPr>
                <w:i/>
              </w:rPr>
              <w:t xml:space="preserve"> 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4F8CAF0C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  <w:noProof/>
              </w:rPr>
            </w:pPr>
            <w:r w:rsidRPr="310F5FDF">
              <w:rPr>
                <w:i/>
                <w:iCs/>
              </w:rPr>
              <w:t xml:space="preserve">Ing. </w:t>
            </w:r>
            <w:r>
              <w:rPr>
                <w:i/>
                <w:iCs/>
              </w:rPr>
              <w:t>Stanislav Janovský</w:t>
            </w:r>
            <w:r w:rsidRPr="310F5FDF">
              <w:rPr>
                <w:i/>
                <w:iCs/>
              </w:rPr>
              <w:t xml:space="preserve">, </w:t>
            </w:r>
            <w:r w:rsidR="005241A2" w:rsidRPr="002D3C4B">
              <w:rPr>
                <w:bCs/>
                <w:i/>
                <w:noProof/>
              </w:rPr>
              <w:t>Od</w:t>
            </w:r>
            <w:r w:rsidR="00F33925">
              <w:rPr>
                <w:bCs/>
                <w:i/>
                <w:noProof/>
              </w:rPr>
              <w:t>dělení informačních systémů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F31392">
              <w:rPr>
                <w:bCs/>
                <w:i/>
                <w:noProof/>
              </w:rPr>
              <w:t>2</w:t>
            </w:r>
            <w:r w:rsidR="002C777F">
              <w:rPr>
                <w:bCs/>
                <w:i/>
                <w:noProof/>
              </w:rPr>
              <w:t>5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</w:t>
            </w:r>
            <w:r w:rsidR="00763CBC">
              <w:rPr>
                <w:bCs/>
                <w:i/>
                <w:noProof/>
              </w:rPr>
              <w:t>1</w:t>
            </w:r>
            <w:r w:rsidR="00B34017">
              <w:rPr>
                <w:bCs/>
                <w:i/>
                <w:noProof/>
              </w:rPr>
              <w:t>1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</w:t>
            </w:r>
            <w:r>
              <w:rPr>
                <w:bCs/>
                <w:i/>
                <w:noProof/>
              </w:rPr>
              <w:t>2025</w:t>
            </w:r>
          </w:p>
        </w:tc>
      </w:tr>
      <w:tr w:rsidR="00F3139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7CA836A" w14:textId="77777777" w:rsidR="00F31392" w:rsidRPr="0022488C" w:rsidRDefault="00F31392" w:rsidP="00F31392">
            <w:pPr>
              <w:spacing w:before="120" w:after="120"/>
              <w:rPr>
                <w:b/>
                <w:i/>
              </w:rPr>
            </w:pPr>
            <w:r w:rsidRPr="0022488C">
              <w:rPr>
                <w:b/>
                <w:i/>
              </w:rPr>
              <w:t>Souhrn</w:t>
            </w:r>
          </w:p>
          <w:p w14:paraId="7F203419" w14:textId="2BA0D309" w:rsidR="00F31392" w:rsidRDefault="00983AE6" w:rsidP="00F31392">
            <w:pPr>
              <w:spacing w:after="120"/>
              <w:rPr>
                <w:b/>
              </w:rPr>
            </w:pPr>
            <w:r>
              <w:rPr>
                <w:b/>
              </w:rPr>
              <w:t>Přehled</w:t>
            </w:r>
            <w:r w:rsidR="00F31392" w:rsidRPr="00C76C1D">
              <w:rPr>
                <w:b/>
              </w:rPr>
              <w:t xml:space="preserve"> plnění opatření Koncepce IS VaVaI 2021</w:t>
            </w:r>
            <w:r w:rsidR="00F31392" w:rsidRPr="00DD6011">
              <w:rPr>
                <w:b/>
              </w:rPr>
              <w:t>–</w:t>
            </w:r>
            <w:r w:rsidR="00F31392" w:rsidRPr="00C76C1D">
              <w:rPr>
                <w:b/>
              </w:rPr>
              <w:t>2025 za rok 202</w:t>
            </w:r>
            <w:r w:rsidR="00853BD3">
              <w:rPr>
                <w:b/>
              </w:rPr>
              <w:t>5</w:t>
            </w:r>
          </w:p>
          <w:p w14:paraId="117BA4F0" w14:textId="0BA42B96" w:rsidR="00F31392" w:rsidRPr="00E70386" w:rsidRDefault="00F31392" w:rsidP="00F31392">
            <w:pPr>
              <w:spacing w:after="120"/>
            </w:pPr>
            <w:r w:rsidRPr="00E70386">
              <w:t>Radě pro výzkum, vývoj a inovace (dále jen „Rada“) se předkládá podrobn</w:t>
            </w:r>
            <w:r w:rsidR="003F3CDB">
              <w:t>ý</w:t>
            </w:r>
            <w:r w:rsidRPr="00E70386">
              <w:t xml:space="preserve"> </w:t>
            </w:r>
            <w:r w:rsidR="003F3CDB">
              <w:t>přehled</w:t>
            </w:r>
            <w:r w:rsidRPr="00E70386">
              <w:t xml:space="preserve"> průběžného plnění opatření obsažených v Koncepci Informačního systému výzkumu, experimentálního vývoje a inovací na období 2021</w:t>
            </w:r>
            <w:r w:rsidRPr="00DD6011">
              <w:t>–</w:t>
            </w:r>
            <w:r w:rsidRPr="00E70386">
              <w:t>2025 (dále jen „Koncepce</w:t>
            </w:r>
            <w:r w:rsidR="00B67295">
              <w:t xml:space="preserve"> IS VaVaI</w:t>
            </w:r>
            <w:r w:rsidR="0020533A">
              <w:t>“</w:t>
            </w:r>
            <w:r w:rsidRPr="00E70386">
              <w:t>) za rok 202</w:t>
            </w:r>
            <w:r w:rsidR="00853BD3">
              <w:t>5</w:t>
            </w:r>
            <w:r w:rsidRPr="00E70386">
              <w:t xml:space="preserve">. </w:t>
            </w:r>
          </w:p>
          <w:p w14:paraId="4F73366C" w14:textId="1FAE7D32" w:rsidR="00F31392" w:rsidRDefault="00F31392" w:rsidP="00F31392">
            <w:pPr>
              <w:spacing w:after="120"/>
            </w:pPr>
            <w:r>
              <w:t>Pro hodnocení plnění cílů Koncepce</w:t>
            </w:r>
            <w:r w:rsidR="00B67295">
              <w:t xml:space="preserve"> IS VaVaI</w:t>
            </w:r>
            <w:r>
              <w:t xml:space="preserve"> byla stanovena sada 51 monitorovacích indikátorů navázaných na 36 opatření rozvoje IS VaVaI definovaných 7 strategickými oblastmi (Datový model a struktury, Veřejné rozhraní IS VaVaI, Uživatelská rozhraní a podpora, Legislativní oblast, Konsolidace dat a propojování IS VaVaI s ostatními ISVS, Řízení bezpečnosti a Technická a</w:t>
            </w:r>
            <w:r w:rsidR="00FB7977">
              <w:t> </w:t>
            </w:r>
            <w:r>
              <w:t xml:space="preserve">provozní oblast). K jednotlivým opatřením, a tedy i monitorovacím indikátorům byly stanoveny priority </w:t>
            </w:r>
            <w:r w:rsidRPr="000D62D7">
              <w:t>P1 - P3</w:t>
            </w:r>
            <w:r>
              <w:t>.</w:t>
            </w:r>
            <w:r w:rsidRPr="000D62D7">
              <w:t xml:space="preserve"> </w:t>
            </w:r>
            <w:r>
              <w:t>Prioritou</w:t>
            </w:r>
            <w:r w:rsidRPr="000D62D7">
              <w:t xml:space="preserve"> P1 </w:t>
            </w:r>
            <w:r>
              <w:t>byla</w:t>
            </w:r>
            <w:r w:rsidRPr="000D62D7">
              <w:t xml:space="preserve"> označena opatření, která jsou pro provoz, funkčnost a vytěžování IS VaVaI kritická a jejich realizace je nezbytná</w:t>
            </w:r>
            <w:r>
              <w:t>.</w:t>
            </w:r>
            <w:r w:rsidRPr="000D62D7">
              <w:t xml:space="preserve"> </w:t>
            </w:r>
            <w:r>
              <w:t xml:space="preserve"> Prioritou</w:t>
            </w:r>
            <w:r w:rsidRPr="000D62D7">
              <w:t xml:space="preserve"> P2 </w:t>
            </w:r>
            <w:r>
              <w:t>byla</w:t>
            </w:r>
            <w:r w:rsidRPr="000D62D7">
              <w:t xml:space="preserve"> označena opatření, která jsou významná a </w:t>
            </w:r>
            <w:r>
              <w:t xml:space="preserve">prioritou </w:t>
            </w:r>
            <w:r w:rsidRPr="000D62D7">
              <w:t xml:space="preserve">P3 </w:t>
            </w:r>
            <w:r>
              <w:t>byla</w:t>
            </w:r>
            <w:r w:rsidRPr="000D62D7">
              <w:t xml:space="preserve"> označena </w:t>
            </w:r>
            <w:r>
              <w:t xml:space="preserve">ta </w:t>
            </w:r>
            <w:r w:rsidRPr="000D62D7">
              <w:t xml:space="preserve">opatření, která </w:t>
            </w:r>
            <w:r>
              <w:t>zkvalitňují</w:t>
            </w:r>
            <w:r w:rsidRPr="000D62D7">
              <w:t xml:space="preserve"> funkcionality IS VaVaI.</w:t>
            </w:r>
            <w:r>
              <w:t xml:space="preserve"> Dále</w:t>
            </w:r>
            <w:r w:rsidR="00746CC6">
              <w:t> </w:t>
            </w:r>
            <w:r>
              <w:t>byly určeny termíny plnění jednotlivých opatření.</w:t>
            </w:r>
          </w:p>
          <w:p w14:paraId="229E47E3" w14:textId="6799E546" w:rsidR="00626C00" w:rsidRDefault="00F31392" w:rsidP="00122613">
            <w:r w:rsidRPr="003577D2">
              <w:rPr>
                <w:b/>
              </w:rPr>
              <w:t>V roce 202</w:t>
            </w:r>
            <w:r w:rsidR="00223FE1" w:rsidRPr="003577D2">
              <w:rPr>
                <w:b/>
              </w:rPr>
              <w:t>5</w:t>
            </w:r>
            <w:r w:rsidRPr="003577D2">
              <w:rPr>
                <w:b/>
              </w:rPr>
              <w:t xml:space="preserve"> </w:t>
            </w:r>
            <w:r w:rsidRPr="007303D1">
              <w:rPr>
                <w:bCs/>
              </w:rPr>
              <w:t>byly úspěšně naplněny cílové hodnoty</w:t>
            </w:r>
            <w:r w:rsidRPr="003577D2">
              <w:rPr>
                <w:b/>
              </w:rPr>
              <w:t xml:space="preserve"> 1</w:t>
            </w:r>
            <w:r w:rsidR="003577D2" w:rsidRPr="003577D2">
              <w:rPr>
                <w:b/>
              </w:rPr>
              <w:t>0</w:t>
            </w:r>
            <w:r w:rsidRPr="003577D2">
              <w:rPr>
                <w:b/>
              </w:rPr>
              <w:t xml:space="preserve"> monitorovacích indikátorů </w:t>
            </w:r>
            <w:r w:rsidRPr="007303D1">
              <w:rPr>
                <w:bCs/>
              </w:rPr>
              <w:t>spadajících pod</w:t>
            </w:r>
            <w:r w:rsidRPr="003577D2">
              <w:rPr>
                <w:b/>
              </w:rPr>
              <w:t xml:space="preserve"> </w:t>
            </w:r>
            <w:r w:rsidR="003577D2" w:rsidRPr="003577D2">
              <w:rPr>
                <w:b/>
              </w:rPr>
              <w:t>8</w:t>
            </w:r>
            <w:r w:rsidRPr="003577D2">
              <w:rPr>
                <w:b/>
              </w:rPr>
              <w:t xml:space="preserve"> opatření rozvoje IS VaVaI </w:t>
            </w:r>
            <w:r w:rsidRPr="007303D1">
              <w:rPr>
                <w:bCs/>
              </w:rPr>
              <w:t>ve</w:t>
            </w:r>
            <w:r w:rsidRPr="003577D2">
              <w:rPr>
                <w:b/>
              </w:rPr>
              <w:t xml:space="preserve"> 4 strategických oblastech:</w:t>
            </w:r>
            <w:r w:rsidRPr="003577D2">
              <w:t xml:space="preserve"> </w:t>
            </w:r>
            <w:r w:rsidRPr="004C7352">
              <w:rPr>
                <w:bCs/>
              </w:rPr>
              <w:t>Datový model a</w:t>
            </w:r>
            <w:r w:rsidR="00746CC6" w:rsidRPr="004C7352">
              <w:rPr>
                <w:bCs/>
              </w:rPr>
              <w:t> </w:t>
            </w:r>
            <w:r w:rsidRPr="004C7352">
              <w:rPr>
                <w:bCs/>
              </w:rPr>
              <w:t xml:space="preserve">struktury, </w:t>
            </w:r>
            <w:r w:rsidR="003577D2" w:rsidRPr="004C7352">
              <w:rPr>
                <w:bCs/>
              </w:rPr>
              <w:t xml:space="preserve">Veřejné rozhraní IS VaVaI, </w:t>
            </w:r>
            <w:r w:rsidRPr="004C7352">
              <w:rPr>
                <w:bCs/>
              </w:rPr>
              <w:t>Uživatelská rozhraní a podpora</w:t>
            </w:r>
            <w:r w:rsidR="003577D2" w:rsidRPr="004C7352">
              <w:rPr>
                <w:bCs/>
              </w:rPr>
              <w:t xml:space="preserve"> a</w:t>
            </w:r>
            <w:r w:rsidRPr="004C7352">
              <w:rPr>
                <w:bCs/>
              </w:rPr>
              <w:t xml:space="preserve"> Legislativa VaVaI.</w:t>
            </w:r>
            <w:r w:rsidRPr="003577D2">
              <w:t xml:space="preserve"> </w:t>
            </w:r>
          </w:p>
          <w:p w14:paraId="56C91166" w14:textId="233353ED" w:rsidR="00F31392" w:rsidRPr="009719F6" w:rsidRDefault="007C6518" w:rsidP="00122613">
            <w:r w:rsidRPr="005F35A1">
              <w:rPr>
                <w:b/>
                <w:bCs/>
              </w:rPr>
              <w:t>Souhrnné závěrečné vyhodnocení</w:t>
            </w:r>
            <w:r w:rsidRPr="007C6518">
              <w:t xml:space="preserve"> plnění Koncepce IS VaVaI za období 2021–2025 bude Radě </w:t>
            </w:r>
            <w:r w:rsidRPr="005F35A1">
              <w:rPr>
                <w:b/>
                <w:bCs/>
              </w:rPr>
              <w:t>předloženo na jejím 418. zasedání dne 30. ledna 2026</w:t>
            </w:r>
            <w:r w:rsidRPr="007C6518">
              <w:t>.</w:t>
            </w:r>
          </w:p>
        </w:tc>
      </w:tr>
      <w:tr w:rsidR="00F3139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F31392" w:rsidRPr="00AB734E" w:rsidRDefault="00F31392" w:rsidP="00F3139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2F92754F" w14:textId="23677029" w:rsidR="00F31392" w:rsidRPr="00A8152F" w:rsidRDefault="00983AE6" w:rsidP="00F3139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rPr>
                <w:rFonts w:eastAsia="Calibri"/>
              </w:rPr>
              <w:t>Přehled</w:t>
            </w:r>
            <w:r w:rsidR="00A8152F" w:rsidRPr="00557285">
              <w:rPr>
                <w:rFonts w:eastAsia="Calibri"/>
              </w:rPr>
              <w:t xml:space="preserve"> plnění opatření </w:t>
            </w:r>
            <w:r w:rsidR="005F35A1" w:rsidRPr="005F35A1">
              <w:rPr>
                <w:rFonts w:eastAsia="Calibri"/>
              </w:rPr>
              <w:t xml:space="preserve">Koncepce IS VaVaI </w:t>
            </w:r>
            <w:r w:rsidR="00A8152F" w:rsidRPr="00557285">
              <w:rPr>
                <w:rFonts w:eastAsia="Calibri"/>
              </w:rPr>
              <w:t>2021</w:t>
            </w:r>
            <w:r w:rsidR="00A8152F" w:rsidRPr="00DD6011">
              <w:rPr>
                <w:rFonts w:eastAsia="Calibri"/>
              </w:rPr>
              <w:t>–</w:t>
            </w:r>
            <w:r w:rsidR="00A8152F" w:rsidRPr="00557285">
              <w:rPr>
                <w:rFonts w:eastAsia="Calibri"/>
              </w:rPr>
              <w:t>2025 za rok 202</w:t>
            </w:r>
            <w:r w:rsidR="00A8152F">
              <w:rPr>
                <w:rFonts w:eastAsia="Calibri"/>
              </w:rPr>
              <w:t>5.docx</w:t>
            </w:r>
          </w:p>
          <w:p w14:paraId="133F1304" w14:textId="1C27EDEF" w:rsidR="00A8152F" w:rsidRPr="00826B2F" w:rsidRDefault="00A8152F" w:rsidP="00122613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502"/>
            </w:pP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sectPr w:rsidR="00144F5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7C3BD" w14:textId="77777777" w:rsidR="004B0DA4" w:rsidRDefault="004B0DA4" w:rsidP="00604B45">
      <w:r>
        <w:separator/>
      </w:r>
    </w:p>
  </w:endnote>
  <w:endnote w:type="continuationSeparator" w:id="0">
    <w:p w14:paraId="78C9B7EE" w14:textId="77777777" w:rsidR="004B0DA4" w:rsidRDefault="004B0DA4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01960662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EE3A2B">
              <w:rPr>
                <w:sz w:val="16"/>
                <w:szCs w:val="16"/>
              </w:rPr>
              <w:t>17</w:t>
            </w:r>
            <w:r w:rsidR="00144F5B" w:rsidRPr="00144F5B">
              <w:rPr>
                <w:sz w:val="16"/>
                <w:szCs w:val="16"/>
              </w:rPr>
              <w:t>/</w:t>
            </w:r>
            <w:r w:rsidR="00EE3A2B">
              <w:rPr>
                <w:sz w:val="16"/>
                <w:szCs w:val="16"/>
              </w:rPr>
              <w:t>B1</w:t>
            </w:r>
            <w:r w:rsidR="00144F5B">
              <w:t xml:space="preserve"> </w:t>
            </w:r>
            <w:r w:rsidR="00EE3A2B" w:rsidRPr="00EE3A2B">
              <w:rPr>
                <w:sz w:val="16"/>
                <w:szCs w:val="16"/>
              </w:rPr>
              <w:t>Přehled plnění opatření Koncepce IS VaVaI 2021–2025 za rok 2025</w:t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10CED" w14:textId="77777777" w:rsidR="004B0DA4" w:rsidRDefault="004B0DA4" w:rsidP="00604B45">
      <w:r>
        <w:separator/>
      </w:r>
    </w:p>
  </w:footnote>
  <w:footnote w:type="continuationSeparator" w:id="0">
    <w:p w14:paraId="0E4A87E6" w14:textId="77777777" w:rsidR="004B0DA4" w:rsidRDefault="004B0DA4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D5370"/>
    <w:multiLevelType w:val="hybridMultilevel"/>
    <w:tmpl w:val="6B366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0"/>
  </w:num>
  <w:num w:numId="3" w16cid:durableId="1893038338">
    <w:abstractNumId w:val="4"/>
  </w:num>
  <w:num w:numId="4" w16cid:durableId="1786805665">
    <w:abstractNumId w:val="7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0"/>
  </w:num>
  <w:num w:numId="12" w16cid:durableId="2033064661">
    <w:abstractNumId w:val="6"/>
  </w:num>
  <w:num w:numId="13" w16cid:durableId="1629892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6047F"/>
    <w:rsid w:val="00065BC5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128BA"/>
    <w:rsid w:val="001178B1"/>
    <w:rsid w:val="00117A1C"/>
    <w:rsid w:val="00122613"/>
    <w:rsid w:val="00126D7E"/>
    <w:rsid w:val="00133C49"/>
    <w:rsid w:val="0013762D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0533A"/>
    <w:rsid w:val="002107E9"/>
    <w:rsid w:val="00223FE1"/>
    <w:rsid w:val="002241CF"/>
    <w:rsid w:val="00242E30"/>
    <w:rsid w:val="00282845"/>
    <w:rsid w:val="00293AEA"/>
    <w:rsid w:val="002A2FD0"/>
    <w:rsid w:val="002A4372"/>
    <w:rsid w:val="002C0726"/>
    <w:rsid w:val="002C777F"/>
    <w:rsid w:val="002D3C4B"/>
    <w:rsid w:val="002F0EDE"/>
    <w:rsid w:val="002F19C4"/>
    <w:rsid w:val="002F4F5C"/>
    <w:rsid w:val="00352CA6"/>
    <w:rsid w:val="00352DD8"/>
    <w:rsid w:val="003577D2"/>
    <w:rsid w:val="00360879"/>
    <w:rsid w:val="00362F82"/>
    <w:rsid w:val="00376055"/>
    <w:rsid w:val="003762B5"/>
    <w:rsid w:val="00376446"/>
    <w:rsid w:val="00383A75"/>
    <w:rsid w:val="003870AA"/>
    <w:rsid w:val="003906D0"/>
    <w:rsid w:val="003976A0"/>
    <w:rsid w:val="003C04E9"/>
    <w:rsid w:val="003C6885"/>
    <w:rsid w:val="003D324C"/>
    <w:rsid w:val="003D64A2"/>
    <w:rsid w:val="003F3CDB"/>
    <w:rsid w:val="00420B23"/>
    <w:rsid w:val="00423662"/>
    <w:rsid w:val="0042761D"/>
    <w:rsid w:val="004354D5"/>
    <w:rsid w:val="00441B47"/>
    <w:rsid w:val="00444127"/>
    <w:rsid w:val="00447ABC"/>
    <w:rsid w:val="004546B0"/>
    <w:rsid w:val="00456550"/>
    <w:rsid w:val="004612B4"/>
    <w:rsid w:val="00486CA7"/>
    <w:rsid w:val="004970B3"/>
    <w:rsid w:val="004B0DA4"/>
    <w:rsid w:val="004C7352"/>
    <w:rsid w:val="004E6BE1"/>
    <w:rsid w:val="005061F7"/>
    <w:rsid w:val="00510EA4"/>
    <w:rsid w:val="00512835"/>
    <w:rsid w:val="00515555"/>
    <w:rsid w:val="005241A2"/>
    <w:rsid w:val="00524CE5"/>
    <w:rsid w:val="00537022"/>
    <w:rsid w:val="005469B3"/>
    <w:rsid w:val="005628A2"/>
    <w:rsid w:val="00564B89"/>
    <w:rsid w:val="0057409A"/>
    <w:rsid w:val="00575811"/>
    <w:rsid w:val="005862B2"/>
    <w:rsid w:val="005964E0"/>
    <w:rsid w:val="005A4C59"/>
    <w:rsid w:val="005C4D50"/>
    <w:rsid w:val="005D0F6F"/>
    <w:rsid w:val="005D1635"/>
    <w:rsid w:val="005F35A1"/>
    <w:rsid w:val="00602F23"/>
    <w:rsid w:val="00604B45"/>
    <w:rsid w:val="006079D1"/>
    <w:rsid w:val="006255C0"/>
    <w:rsid w:val="00626C00"/>
    <w:rsid w:val="00627E3D"/>
    <w:rsid w:val="00635765"/>
    <w:rsid w:val="00640C81"/>
    <w:rsid w:val="00667978"/>
    <w:rsid w:val="006878F0"/>
    <w:rsid w:val="00695939"/>
    <w:rsid w:val="006B2B00"/>
    <w:rsid w:val="006C3F7F"/>
    <w:rsid w:val="006D33D1"/>
    <w:rsid w:val="006E5164"/>
    <w:rsid w:val="006F1181"/>
    <w:rsid w:val="007007A8"/>
    <w:rsid w:val="0070637D"/>
    <w:rsid w:val="0071047A"/>
    <w:rsid w:val="00722063"/>
    <w:rsid w:val="0072266C"/>
    <w:rsid w:val="007303D1"/>
    <w:rsid w:val="007305C9"/>
    <w:rsid w:val="00733976"/>
    <w:rsid w:val="00735DE8"/>
    <w:rsid w:val="00741D89"/>
    <w:rsid w:val="007439F1"/>
    <w:rsid w:val="00746CC6"/>
    <w:rsid w:val="00753AA0"/>
    <w:rsid w:val="00763CBC"/>
    <w:rsid w:val="00766AC5"/>
    <w:rsid w:val="00796F2A"/>
    <w:rsid w:val="007A407A"/>
    <w:rsid w:val="007C6518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325F7"/>
    <w:rsid w:val="00840107"/>
    <w:rsid w:val="0084124B"/>
    <w:rsid w:val="00841C3F"/>
    <w:rsid w:val="008517B5"/>
    <w:rsid w:val="00853BD3"/>
    <w:rsid w:val="00855B4C"/>
    <w:rsid w:val="00870E38"/>
    <w:rsid w:val="00871B74"/>
    <w:rsid w:val="008863A6"/>
    <w:rsid w:val="00887F71"/>
    <w:rsid w:val="0089638D"/>
    <w:rsid w:val="008A3DC7"/>
    <w:rsid w:val="008A6944"/>
    <w:rsid w:val="008B60F3"/>
    <w:rsid w:val="008C3271"/>
    <w:rsid w:val="008E557D"/>
    <w:rsid w:val="008F6521"/>
    <w:rsid w:val="0090230E"/>
    <w:rsid w:val="0090482F"/>
    <w:rsid w:val="0090637C"/>
    <w:rsid w:val="0091473F"/>
    <w:rsid w:val="00915B70"/>
    <w:rsid w:val="009202D9"/>
    <w:rsid w:val="00925E5B"/>
    <w:rsid w:val="00945CB2"/>
    <w:rsid w:val="0095235B"/>
    <w:rsid w:val="0095565E"/>
    <w:rsid w:val="009613D1"/>
    <w:rsid w:val="00983AE6"/>
    <w:rsid w:val="00990B90"/>
    <w:rsid w:val="00991EC1"/>
    <w:rsid w:val="009922C8"/>
    <w:rsid w:val="009B0370"/>
    <w:rsid w:val="009E228F"/>
    <w:rsid w:val="00A3417A"/>
    <w:rsid w:val="00A640A5"/>
    <w:rsid w:val="00A65C3C"/>
    <w:rsid w:val="00A75A40"/>
    <w:rsid w:val="00A8152F"/>
    <w:rsid w:val="00A822FF"/>
    <w:rsid w:val="00A84F49"/>
    <w:rsid w:val="00AA5C0F"/>
    <w:rsid w:val="00AB5597"/>
    <w:rsid w:val="00AC1E64"/>
    <w:rsid w:val="00AC5DC9"/>
    <w:rsid w:val="00AE1069"/>
    <w:rsid w:val="00AE7303"/>
    <w:rsid w:val="00AF01A5"/>
    <w:rsid w:val="00AF502C"/>
    <w:rsid w:val="00AF5DE4"/>
    <w:rsid w:val="00AF5E4A"/>
    <w:rsid w:val="00B01CFE"/>
    <w:rsid w:val="00B20ED5"/>
    <w:rsid w:val="00B24765"/>
    <w:rsid w:val="00B33F61"/>
    <w:rsid w:val="00B34017"/>
    <w:rsid w:val="00B415B3"/>
    <w:rsid w:val="00B445C0"/>
    <w:rsid w:val="00B45E88"/>
    <w:rsid w:val="00B67295"/>
    <w:rsid w:val="00B67680"/>
    <w:rsid w:val="00B73C81"/>
    <w:rsid w:val="00B74DB6"/>
    <w:rsid w:val="00B80711"/>
    <w:rsid w:val="00B9683E"/>
    <w:rsid w:val="00BB2FAC"/>
    <w:rsid w:val="00BC1D89"/>
    <w:rsid w:val="00BC5C1F"/>
    <w:rsid w:val="00BC7F94"/>
    <w:rsid w:val="00BD17A6"/>
    <w:rsid w:val="00BE4E17"/>
    <w:rsid w:val="00C018CF"/>
    <w:rsid w:val="00C05BAF"/>
    <w:rsid w:val="00C26B3C"/>
    <w:rsid w:val="00C27666"/>
    <w:rsid w:val="00C4014E"/>
    <w:rsid w:val="00C51685"/>
    <w:rsid w:val="00C54A7F"/>
    <w:rsid w:val="00C674B4"/>
    <w:rsid w:val="00C67654"/>
    <w:rsid w:val="00C71728"/>
    <w:rsid w:val="00C7658A"/>
    <w:rsid w:val="00C77162"/>
    <w:rsid w:val="00C8344C"/>
    <w:rsid w:val="00C84197"/>
    <w:rsid w:val="00C91565"/>
    <w:rsid w:val="00C92FC9"/>
    <w:rsid w:val="00CA714D"/>
    <w:rsid w:val="00CB1E71"/>
    <w:rsid w:val="00CC1FD9"/>
    <w:rsid w:val="00CD5D12"/>
    <w:rsid w:val="00CE2C4E"/>
    <w:rsid w:val="00CE70B9"/>
    <w:rsid w:val="00CF0137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493"/>
    <w:rsid w:val="00D86AA3"/>
    <w:rsid w:val="00D94221"/>
    <w:rsid w:val="00DA045F"/>
    <w:rsid w:val="00DA4235"/>
    <w:rsid w:val="00DC2129"/>
    <w:rsid w:val="00DC5C64"/>
    <w:rsid w:val="00DD3E78"/>
    <w:rsid w:val="00DE4F80"/>
    <w:rsid w:val="00DF1824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67A31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3A2B"/>
    <w:rsid w:val="00EE66EE"/>
    <w:rsid w:val="00EE745A"/>
    <w:rsid w:val="00EF4F64"/>
    <w:rsid w:val="00F11419"/>
    <w:rsid w:val="00F145AB"/>
    <w:rsid w:val="00F31392"/>
    <w:rsid w:val="00F33925"/>
    <w:rsid w:val="00F3487E"/>
    <w:rsid w:val="00F47E34"/>
    <w:rsid w:val="00F70093"/>
    <w:rsid w:val="00F84D65"/>
    <w:rsid w:val="00F86F06"/>
    <w:rsid w:val="00FA009E"/>
    <w:rsid w:val="00FA6A03"/>
    <w:rsid w:val="00FB668D"/>
    <w:rsid w:val="00FB7977"/>
    <w:rsid w:val="00FD4DBA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Standardnpsmoodstavce"/>
    <w:rsid w:val="00763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198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78</cp:revision>
  <cp:lastPrinted>2025-02-25T12:21:00Z</cp:lastPrinted>
  <dcterms:created xsi:type="dcterms:W3CDTF">2025-03-05T15:12:00Z</dcterms:created>
  <dcterms:modified xsi:type="dcterms:W3CDTF">2025-12-16T07:21:00Z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